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9D6A2" w14:textId="77777777" w:rsidR="004C3332" w:rsidRPr="003C5FE4" w:rsidRDefault="005B1CB9" w:rsidP="002747A3">
      <w:pPr>
        <w:rPr>
          <w:rFonts w:ascii="Tw Cen MT" w:hAnsi="Tw Cen MT"/>
          <w:b/>
          <w:bCs/>
        </w:rPr>
      </w:pPr>
      <w:r w:rsidRPr="00A4361D">
        <w:rPr>
          <w:rFonts w:ascii="Tw Cen MT" w:hAnsi="Tw Cen MT"/>
          <w:b/>
          <w:bCs/>
        </w:rPr>
        <w:t xml:space="preserve">1. </w:t>
      </w:r>
      <w:r w:rsidR="00033EE6" w:rsidRPr="00A4361D">
        <w:rPr>
          <w:rFonts w:ascii="Tw Cen MT" w:hAnsi="Tw Cen MT"/>
          <w:b/>
          <w:bCs/>
        </w:rPr>
        <w:t xml:space="preserve">Vervollständige </w:t>
      </w:r>
      <w:r w:rsidR="00483020" w:rsidRPr="00A4361D">
        <w:rPr>
          <w:rFonts w:ascii="Tw Cen MT" w:hAnsi="Tw Cen MT"/>
        </w:rPr>
        <w:t>mithilfe de</w:t>
      </w:r>
      <w:r w:rsidR="001F7156" w:rsidRPr="00A4361D">
        <w:rPr>
          <w:rFonts w:ascii="Tw Cen MT" w:hAnsi="Tw Cen MT"/>
        </w:rPr>
        <w:t xml:space="preserve">s Modells </w:t>
      </w:r>
      <w:r w:rsidR="00344218" w:rsidRPr="00A4361D">
        <w:rPr>
          <w:rFonts w:ascii="Tw Cen MT" w:hAnsi="Tw Cen MT"/>
        </w:rPr>
        <w:t>das Schema</w:t>
      </w:r>
      <w:r w:rsidR="00AC20FF" w:rsidRPr="00A4361D">
        <w:rPr>
          <w:rFonts w:ascii="Tw Cen MT" w:hAnsi="Tw Cen MT"/>
        </w:rPr>
        <w:t xml:space="preserve"> mit den folgenden Begriffen: </w:t>
      </w:r>
      <w:r w:rsidR="00691FB2" w:rsidRPr="003C5FE4">
        <w:rPr>
          <w:rFonts w:ascii="Tw Cen MT" w:hAnsi="Tw Cen MT"/>
          <w:b/>
          <w:bCs/>
        </w:rPr>
        <w:t>Äußerer Kern, Innerer Kern, Erdkruste</w:t>
      </w:r>
      <w:r w:rsidR="00C646CF" w:rsidRPr="003C5FE4">
        <w:rPr>
          <w:rFonts w:ascii="Tw Cen MT" w:hAnsi="Tw Cen MT"/>
          <w:b/>
          <w:bCs/>
        </w:rPr>
        <w:t xml:space="preserve">, Unterer Erdmantel, Oberer Erdmantel </w:t>
      </w:r>
    </w:p>
    <w:p w14:paraId="7F15CF55" w14:textId="1E2D3ED6" w:rsidR="002747A3" w:rsidRPr="00A4361D" w:rsidRDefault="004C3332" w:rsidP="002747A3">
      <w:pPr>
        <w:rPr>
          <w:rFonts w:ascii="Tw Cen MT" w:hAnsi="Tw Cen MT"/>
        </w:rPr>
      </w:pPr>
      <w:r>
        <w:rPr>
          <mc:AlternateContent>
            <mc:Choice Requires="w16se">
              <w:rFonts w:ascii="Tw Cen MT" w:hAnsi="Tw Cen MT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4F2"/>
          </mc:Choice>
          <mc:Fallback>
            <w:t>📲</w:t>
          </mc:Fallback>
        </mc:AlternateContent>
      </w:r>
      <w:r>
        <w:rPr>
          <w:rFonts w:ascii="Tw Cen MT" w:hAnsi="Tw Cen MT"/>
          <w:b/>
          <w:bCs/>
        </w:rPr>
        <w:t xml:space="preserve"> </w:t>
      </w:r>
      <w:r w:rsidR="00D90F9F">
        <w:rPr>
          <w:rFonts w:ascii="Tw Cen MT" w:hAnsi="Tw Cen MT"/>
          <w:i/>
          <w:iCs/>
        </w:rPr>
        <w:t xml:space="preserve">Science – Inside Planet Earth </w:t>
      </w:r>
      <w:r w:rsidR="002747A3" w:rsidRPr="00A4361D">
        <w:rPr>
          <w:rFonts w:ascii="Tw Cen MT" w:eastAsia="Times New Roman" w:hAnsi="Tw Cen MT" w:cs="Times New Roman"/>
          <w:sz w:val="24"/>
          <w:lang w:eastAsia="de-DE"/>
        </w:rPr>
        <w:fldChar w:fldCharType="begin"/>
      </w:r>
      <w:r w:rsidR="002747A3" w:rsidRPr="00A4361D">
        <w:rPr>
          <w:rFonts w:ascii="Tw Cen MT" w:eastAsia="Times New Roman" w:hAnsi="Tw Cen MT" w:cs="Times New Roman"/>
          <w:sz w:val="24"/>
          <w:lang w:eastAsia="de-DE"/>
        </w:rPr>
        <w:instrText xml:space="preserve"> INCLUDEPICTURE "https://www.aufgabenfuchs.de/erdkunde/bilder/erdaufbau.png" \* MERGEFORMATINET </w:instrText>
      </w:r>
      <w:r w:rsidR="002747A3" w:rsidRPr="00A4361D">
        <w:rPr>
          <w:rFonts w:ascii="Tw Cen MT" w:eastAsia="Times New Roman" w:hAnsi="Tw Cen MT" w:cs="Times New Roman"/>
          <w:sz w:val="24"/>
          <w:lang w:eastAsia="de-DE"/>
        </w:rPr>
        <w:fldChar w:fldCharType="end"/>
      </w:r>
    </w:p>
    <w:p w14:paraId="651ECFF6" w14:textId="6259D870" w:rsidR="005A7911" w:rsidRPr="00A4361D" w:rsidRDefault="00E94C88" w:rsidP="00C626F5">
      <w:pPr>
        <w:rPr>
          <w:rFonts w:ascii="Tw Cen MT" w:hAnsi="Tw Cen MT"/>
        </w:rPr>
      </w:pPr>
      <w:r w:rsidRPr="00A4361D">
        <w:rPr>
          <w:rFonts w:ascii="Tw Cen MT" w:hAnsi="Tw Cen MT"/>
          <w:noProof/>
        </w:rPr>
        <w:drawing>
          <wp:inline distT="0" distB="0" distL="0" distR="0" wp14:anchorId="2E46ED45" wp14:editId="5667E327">
            <wp:extent cx="2402803" cy="236887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8574" cy="237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462C" w14:textId="77777777" w:rsidR="005A7911" w:rsidRPr="00A4361D" w:rsidRDefault="005A7911" w:rsidP="00C626F5">
      <w:pPr>
        <w:rPr>
          <w:rFonts w:ascii="Tw Cen MT" w:hAnsi="Tw Cen MT"/>
        </w:rPr>
      </w:pPr>
    </w:p>
    <w:p w14:paraId="73510C29" w14:textId="5248F9CE" w:rsidR="00344218" w:rsidRDefault="005B1CB9" w:rsidP="00C626F5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 xml:space="preserve">2. </w:t>
      </w:r>
      <w:r w:rsidR="00A74300" w:rsidRPr="00A4361D">
        <w:rPr>
          <w:rFonts w:ascii="Tw Cen MT" w:hAnsi="Tw Cen MT"/>
          <w:b/>
          <w:bCs/>
        </w:rPr>
        <w:t>Beschreibe</w:t>
      </w:r>
      <w:r w:rsidR="00A74300" w:rsidRPr="00A4361D">
        <w:rPr>
          <w:rFonts w:ascii="Tw Cen MT" w:hAnsi="Tw Cen MT"/>
        </w:rPr>
        <w:t xml:space="preserve"> die Prozesse, die an den Plattengrenzen </w:t>
      </w:r>
      <w:r w:rsidR="00CF5136" w:rsidRPr="00A4361D">
        <w:rPr>
          <w:rFonts w:ascii="Tw Cen MT" w:hAnsi="Tw Cen MT"/>
        </w:rPr>
        <w:t>ablaufen</w:t>
      </w:r>
      <w:r w:rsidR="00A74300" w:rsidRPr="00A4361D">
        <w:rPr>
          <w:rFonts w:ascii="Tw Cen MT" w:hAnsi="Tw Cen MT"/>
        </w:rPr>
        <w:t xml:space="preserve">: </w:t>
      </w:r>
    </w:p>
    <w:p w14:paraId="54A42BF3" w14:textId="3936FA7F" w:rsidR="00604A8C" w:rsidRDefault="00604A8C" w:rsidP="00C626F5">
      <w:pPr>
        <w:rPr>
          <w:rFonts w:ascii="Tw Cen MT" w:hAnsi="Tw Cen MT"/>
        </w:rPr>
      </w:pPr>
    </w:p>
    <w:p w14:paraId="36CD1351" w14:textId="409DD0B9" w:rsidR="00604A8C" w:rsidRPr="00A4361D" w:rsidRDefault="00604A8C" w:rsidP="00604A8C">
      <w:pPr>
        <w:rPr>
          <w:rFonts w:ascii="Tw Cen MT" w:hAnsi="Tw Cen MT"/>
        </w:rPr>
      </w:pPr>
      <w:r>
        <w:rPr>
          <w:rFonts w:ascii="Tw Cen MT" w:hAnsi="Tw Cen MT"/>
          <w:b/>
          <w:bCs/>
          <w:u w:val="single"/>
        </w:rPr>
        <w:t xml:space="preserve">1) </w:t>
      </w:r>
      <w:r w:rsidRPr="00604A8C">
        <w:rPr>
          <w:rFonts w:ascii="Tw Cen MT" w:hAnsi="Tw Cen MT"/>
          <w:b/>
          <w:bCs/>
          <w:u w:val="single"/>
        </w:rPr>
        <w:t>Konservative Plattengrenzen (Transformstörungen):</w:t>
      </w:r>
    </w:p>
    <w:p w14:paraId="746ADA72" w14:textId="2EDCD558" w:rsidR="00604A8C" w:rsidRPr="002A21D7" w:rsidRDefault="00604A8C" w:rsidP="00604A8C">
      <w:pPr>
        <w:rPr>
          <w:rFonts w:ascii="Tw Cen MT" w:hAnsi="Tw Cen MT"/>
        </w:rPr>
      </w:pPr>
      <w:r>
        <w:rPr>
          <mc:AlternateContent>
            <mc:Choice Requires="w16se">
              <w:rFonts w:ascii="Tw Cen MT" w:hAnsi="Tw Cen MT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4F2"/>
          </mc:Choice>
          <mc:Fallback>
            <w:t>📲</w:t>
          </mc:Fallback>
        </mc:AlternateContent>
      </w:r>
      <w:r w:rsidRPr="002A21D7">
        <w:rPr>
          <w:rFonts w:ascii="Tw Cen MT" w:hAnsi="Tw Cen MT"/>
          <w:b/>
          <w:bCs/>
        </w:rPr>
        <w:t xml:space="preserve"> </w:t>
      </w:r>
      <w:r w:rsidR="00D90F9F" w:rsidRPr="002A21D7">
        <w:rPr>
          <w:rFonts w:ascii="Tw Cen MT" w:hAnsi="Tw Cen MT"/>
          <w:i/>
          <w:iCs/>
        </w:rPr>
        <w:t xml:space="preserve">Science – Tectonic Plates: Transform Boundaries </w:t>
      </w:r>
    </w:p>
    <w:p w14:paraId="424B4751" w14:textId="77777777" w:rsidR="00604A8C" w:rsidRPr="002A21D7" w:rsidRDefault="00604A8C" w:rsidP="00604A8C">
      <w:pPr>
        <w:rPr>
          <w:rFonts w:ascii="Tw Cen MT" w:hAnsi="Tw Cen MT"/>
        </w:rPr>
      </w:pPr>
    </w:p>
    <w:p w14:paraId="5CFBCAA9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 xml:space="preserve">Plattenbewegung: </w:t>
      </w:r>
    </w:p>
    <w:p w14:paraId="429AA63D" w14:textId="77777777" w:rsidR="00604A8C" w:rsidRPr="00A4361D" w:rsidRDefault="00604A8C" w:rsidP="00604A8C">
      <w:pPr>
        <w:rPr>
          <w:rFonts w:ascii="Tw Cen MT" w:hAnsi="Tw Cen MT"/>
        </w:rPr>
      </w:pPr>
    </w:p>
    <w:p w14:paraId="41E83AC4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  <w:r w:rsidRPr="00A4361D">
        <w:rPr>
          <w:rFonts w:ascii="Tw Cen MT" w:hAnsi="Tw Cen MT"/>
        </w:rPr>
        <w:br/>
      </w:r>
    </w:p>
    <w:p w14:paraId="05234B6C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>Welche Landschaftsform entsteht?</w:t>
      </w:r>
      <w:r w:rsidRPr="00A4361D">
        <w:rPr>
          <w:rFonts w:ascii="Tw Cen MT" w:hAnsi="Tw Cen MT"/>
        </w:rPr>
        <w:t xml:space="preserve"> </w:t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</w:rPr>
        <w:br/>
        <w:t>__________________________________________________________________________________________</w:t>
      </w:r>
      <w:r>
        <w:rPr>
          <w:rFonts w:ascii="Tw Cen MT" w:hAnsi="Tw Cen MT"/>
        </w:rPr>
        <w:br/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  <w:b/>
          <w:bCs/>
        </w:rPr>
        <w:t xml:space="preserve">Auswirkungen der Plattenbewegung: </w:t>
      </w:r>
    </w:p>
    <w:p w14:paraId="36111606" w14:textId="77777777" w:rsidR="00604A8C" w:rsidRPr="00A4361D" w:rsidRDefault="00604A8C" w:rsidP="00604A8C">
      <w:pPr>
        <w:rPr>
          <w:rFonts w:ascii="Tw Cen MT" w:hAnsi="Tw Cen MT"/>
        </w:rPr>
      </w:pPr>
    </w:p>
    <w:p w14:paraId="4886A8F7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</w:p>
    <w:p w14:paraId="5A6C6105" w14:textId="1485E6F0" w:rsidR="00CA4232" w:rsidRPr="00A4361D" w:rsidRDefault="00CA4232" w:rsidP="00CA4232">
      <w:pPr>
        <w:rPr>
          <w:rFonts w:ascii="Tw Cen MT" w:hAnsi="Tw Cen MT"/>
        </w:rPr>
      </w:pPr>
    </w:p>
    <w:p w14:paraId="549C2B9A" w14:textId="77777777" w:rsidR="005C429E" w:rsidRPr="00A4361D" w:rsidRDefault="005C429E" w:rsidP="00C626F5">
      <w:pPr>
        <w:rPr>
          <w:rFonts w:ascii="Tw Cen MT" w:hAnsi="Tw Cen MT"/>
        </w:rPr>
      </w:pPr>
    </w:p>
    <w:p w14:paraId="10BF9454" w14:textId="079AF76D" w:rsidR="00543511" w:rsidRPr="00A4361D" w:rsidRDefault="00543511" w:rsidP="00C626F5">
      <w:pPr>
        <w:rPr>
          <w:rFonts w:ascii="Tw Cen MT" w:hAnsi="Tw Cen MT"/>
        </w:rPr>
      </w:pPr>
      <w:r w:rsidRPr="00A4361D">
        <w:rPr>
          <w:rFonts w:ascii="Tw Cen MT" w:hAnsi="Tw Cen MT"/>
        </w:rPr>
        <w:t>2</w:t>
      </w:r>
      <w:r w:rsidR="00C665D7">
        <w:rPr>
          <w:rFonts w:ascii="Tw Cen MT" w:hAnsi="Tw Cen MT"/>
        </w:rPr>
        <w:t>a</w:t>
      </w:r>
      <w:r w:rsidRPr="00A4361D">
        <w:rPr>
          <w:rFonts w:ascii="Tw Cen MT" w:hAnsi="Tw Cen MT"/>
        </w:rPr>
        <w:t xml:space="preserve">) </w:t>
      </w:r>
      <w:r w:rsidRPr="00E0225C">
        <w:rPr>
          <w:rFonts w:ascii="Tw Cen MT" w:hAnsi="Tw Cen MT"/>
          <w:b/>
          <w:bCs/>
          <w:u w:val="single"/>
        </w:rPr>
        <w:t>Konvergente Plattengrenzen</w:t>
      </w:r>
      <w:r w:rsidR="003C0531">
        <w:rPr>
          <w:rFonts w:ascii="Tw Cen MT" w:hAnsi="Tw Cen MT"/>
          <w:b/>
          <w:bCs/>
          <w:i/>
          <w:iCs/>
          <w:u w:val="single"/>
        </w:rPr>
        <w:t>:</w:t>
      </w:r>
      <w:r w:rsidR="00C665D7">
        <w:rPr>
          <w:rFonts w:ascii="Tw Cen MT" w:hAnsi="Tw Cen MT"/>
          <w:b/>
          <w:bCs/>
          <w:i/>
          <w:iCs/>
          <w:u w:val="single"/>
        </w:rPr>
        <w:t xml:space="preserve"> kontinentale &amp; ozeanische Platte</w:t>
      </w:r>
    </w:p>
    <w:p w14:paraId="005F73EA" w14:textId="2D4999F0" w:rsidR="00CF5136" w:rsidRPr="00D90F9F" w:rsidRDefault="00C665D7" w:rsidP="00CF5136">
      <w:pPr>
        <w:rPr>
          <w:rFonts w:ascii="Tw Cen MT" w:hAnsi="Tw Cen MT"/>
          <w:lang w:val="en-US"/>
        </w:rPr>
      </w:pPr>
      <w:r>
        <w:rPr>
          <mc:AlternateContent>
            <mc:Choice Requires="w16se">
              <w:rFonts w:ascii="Tw Cen MT" w:hAnsi="Tw Cen MT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</w:rPr>
        <mc:AlternateContent>
          <mc:Choice Requires="w16se">
            <w16se:symEx w16se:font="Apple Color Emoji" w16se:char="1F4F2"/>
          </mc:Choice>
          <mc:Fallback>
            <w:t>📲</w:t>
          </mc:Fallback>
        </mc:AlternateContent>
      </w:r>
      <w:r w:rsidRPr="00D90F9F">
        <w:rPr>
          <w:rFonts w:ascii="Tw Cen MT" w:hAnsi="Tw Cen MT"/>
          <w:b/>
          <w:bCs/>
          <w:lang w:val="en-US"/>
        </w:rPr>
        <w:t xml:space="preserve"> </w:t>
      </w:r>
      <w:r w:rsidR="00D90F9F" w:rsidRPr="00D90F9F">
        <w:rPr>
          <w:rFonts w:ascii="Tw Cen MT" w:hAnsi="Tw Cen MT"/>
          <w:i/>
          <w:iCs/>
          <w:lang w:val="en-US"/>
        </w:rPr>
        <w:t>Science – Tectonic Plates: Convergent Boundaries</w:t>
      </w:r>
    </w:p>
    <w:p w14:paraId="6F32307A" w14:textId="77777777" w:rsidR="00C665D7" w:rsidRPr="00D90F9F" w:rsidRDefault="00C665D7" w:rsidP="004F61D6">
      <w:pPr>
        <w:rPr>
          <w:rFonts w:ascii="Tw Cen MT" w:hAnsi="Tw Cen MT"/>
          <w:b/>
          <w:bCs/>
          <w:lang w:val="en-US"/>
        </w:rPr>
      </w:pPr>
    </w:p>
    <w:p w14:paraId="0A072A8A" w14:textId="5F12CC3D" w:rsidR="004F61D6" w:rsidRPr="002A21D7" w:rsidRDefault="004F61D6" w:rsidP="004F61D6">
      <w:pPr>
        <w:rPr>
          <w:rFonts w:ascii="Tw Cen MT" w:hAnsi="Tw Cen MT"/>
          <w:lang w:val="en-US"/>
        </w:rPr>
      </w:pPr>
      <w:r w:rsidRPr="002A21D7">
        <w:rPr>
          <w:rFonts w:ascii="Tw Cen MT" w:hAnsi="Tw Cen MT"/>
          <w:b/>
          <w:bCs/>
          <w:lang w:val="en-US"/>
        </w:rPr>
        <w:t xml:space="preserve">Plattenbewegung: </w:t>
      </w:r>
    </w:p>
    <w:p w14:paraId="4FF7AFBF" w14:textId="77777777" w:rsidR="004F61D6" w:rsidRPr="002A21D7" w:rsidRDefault="004F61D6" w:rsidP="004F61D6">
      <w:pPr>
        <w:rPr>
          <w:rFonts w:ascii="Tw Cen MT" w:hAnsi="Tw Cen MT"/>
          <w:lang w:val="en-US"/>
        </w:rPr>
      </w:pPr>
    </w:p>
    <w:p w14:paraId="01C1EE9B" w14:textId="77777777" w:rsidR="004459D0" w:rsidRDefault="004F61D6" w:rsidP="004F61D6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</w:p>
    <w:p w14:paraId="46E49AF8" w14:textId="77777777" w:rsidR="004459D0" w:rsidRDefault="004459D0" w:rsidP="004F61D6">
      <w:pPr>
        <w:rPr>
          <w:rFonts w:ascii="Tw Cen MT" w:hAnsi="Tw Cen MT"/>
        </w:rPr>
      </w:pPr>
    </w:p>
    <w:p w14:paraId="4B19F748" w14:textId="77777777" w:rsidR="004459D0" w:rsidRPr="00A4361D" w:rsidRDefault="004459D0" w:rsidP="004459D0">
      <w:pPr>
        <w:rPr>
          <w:rFonts w:ascii="Tw Cen MT" w:hAnsi="Tw Cen MT"/>
        </w:rPr>
      </w:pPr>
    </w:p>
    <w:p w14:paraId="6C1E1464" w14:textId="3E30612B" w:rsidR="004F61D6" w:rsidRPr="00A4361D" w:rsidRDefault="004459D0" w:rsidP="004459D0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  <w:r w:rsidR="004F61D6" w:rsidRPr="00A4361D">
        <w:rPr>
          <w:rFonts w:ascii="Tw Cen MT" w:hAnsi="Tw Cen MT"/>
        </w:rPr>
        <w:br/>
      </w:r>
    </w:p>
    <w:p w14:paraId="590130A5" w14:textId="77777777" w:rsidR="004F61D6" w:rsidRPr="00A4361D" w:rsidRDefault="004F61D6" w:rsidP="004F61D6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>Welche Landschaftsform entsteht?</w:t>
      </w:r>
      <w:r w:rsidRPr="00A4361D">
        <w:rPr>
          <w:rFonts w:ascii="Tw Cen MT" w:hAnsi="Tw Cen MT"/>
        </w:rPr>
        <w:t xml:space="preserve"> </w:t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</w:rPr>
        <w:br/>
        <w:t>__________________________________________________________________________________________</w:t>
      </w:r>
      <w:r>
        <w:rPr>
          <w:rFonts w:ascii="Tw Cen MT" w:hAnsi="Tw Cen MT"/>
        </w:rPr>
        <w:br/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  <w:b/>
          <w:bCs/>
        </w:rPr>
        <w:t xml:space="preserve">Auswirkungen der Plattenbewegung: </w:t>
      </w:r>
    </w:p>
    <w:p w14:paraId="1DB40E93" w14:textId="77777777" w:rsidR="004F61D6" w:rsidRPr="00A4361D" w:rsidRDefault="004F61D6" w:rsidP="004F61D6">
      <w:pPr>
        <w:rPr>
          <w:rFonts w:ascii="Tw Cen MT" w:hAnsi="Tw Cen MT"/>
        </w:rPr>
      </w:pPr>
    </w:p>
    <w:p w14:paraId="364F41CD" w14:textId="1F9FCEB5" w:rsidR="00543511" w:rsidRPr="00A4361D" w:rsidRDefault="004F61D6" w:rsidP="004F61D6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</w:p>
    <w:p w14:paraId="15FB56D1" w14:textId="663E5682" w:rsidR="00543511" w:rsidRPr="00A4361D" w:rsidRDefault="00543511" w:rsidP="00C626F5">
      <w:pPr>
        <w:rPr>
          <w:rFonts w:ascii="Tw Cen MT" w:hAnsi="Tw Cen MT"/>
        </w:rPr>
      </w:pPr>
    </w:p>
    <w:p w14:paraId="77C7DFF8" w14:textId="77777777" w:rsidR="00CA4232" w:rsidRPr="00A4361D" w:rsidRDefault="00CA4232">
      <w:pPr>
        <w:rPr>
          <w:rFonts w:ascii="Tw Cen MT" w:hAnsi="Tw Cen MT"/>
        </w:rPr>
      </w:pPr>
      <w:r w:rsidRPr="00A4361D">
        <w:rPr>
          <w:rFonts w:ascii="Tw Cen MT" w:hAnsi="Tw Cen MT"/>
        </w:rPr>
        <w:br w:type="page"/>
      </w:r>
      <w:bookmarkStart w:id="0" w:name="_GoBack"/>
      <w:bookmarkEnd w:id="0"/>
    </w:p>
    <w:p w14:paraId="3FE2E3D1" w14:textId="22ADD5EB" w:rsidR="004C64C4" w:rsidRPr="00A4361D" w:rsidRDefault="004C64C4" w:rsidP="004C64C4">
      <w:pPr>
        <w:rPr>
          <w:rFonts w:ascii="Tw Cen MT" w:hAnsi="Tw Cen MT"/>
        </w:rPr>
      </w:pPr>
      <w:r w:rsidRPr="00A4361D">
        <w:rPr>
          <w:rFonts w:ascii="Tw Cen MT" w:hAnsi="Tw Cen MT"/>
        </w:rPr>
        <w:lastRenderedPageBreak/>
        <w:t>2</w:t>
      </w:r>
      <w:r w:rsidR="00604A8C">
        <w:rPr>
          <w:rFonts w:ascii="Tw Cen MT" w:hAnsi="Tw Cen MT"/>
        </w:rPr>
        <w:t>b</w:t>
      </w:r>
      <w:r w:rsidRPr="00A4361D">
        <w:rPr>
          <w:rFonts w:ascii="Tw Cen MT" w:hAnsi="Tw Cen MT"/>
        </w:rPr>
        <w:t xml:space="preserve">) </w:t>
      </w:r>
      <w:r w:rsidRPr="00E0225C">
        <w:rPr>
          <w:rFonts w:ascii="Tw Cen MT" w:hAnsi="Tw Cen MT"/>
          <w:b/>
          <w:bCs/>
          <w:u w:val="single"/>
        </w:rPr>
        <w:t>Konvergente Plattengrenzen</w:t>
      </w:r>
      <w:r>
        <w:rPr>
          <w:rFonts w:ascii="Tw Cen MT" w:hAnsi="Tw Cen MT"/>
          <w:b/>
          <w:bCs/>
          <w:i/>
          <w:iCs/>
          <w:u w:val="single"/>
        </w:rPr>
        <w:t xml:space="preserve">: kontinentale &amp; </w:t>
      </w:r>
      <w:r w:rsidR="00604A8C">
        <w:rPr>
          <w:rFonts w:ascii="Tw Cen MT" w:hAnsi="Tw Cen MT"/>
          <w:b/>
          <w:bCs/>
          <w:i/>
          <w:iCs/>
          <w:u w:val="single"/>
        </w:rPr>
        <w:t>kontinentale</w:t>
      </w:r>
      <w:r>
        <w:rPr>
          <w:rFonts w:ascii="Tw Cen MT" w:hAnsi="Tw Cen MT"/>
          <w:b/>
          <w:bCs/>
          <w:i/>
          <w:iCs/>
          <w:u w:val="single"/>
        </w:rPr>
        <w:t xml:space="preserve"> Platte</w:t>
      </w:r>
    </w:p>
    <w:p w14:paraId="0F8CB3CD" w14:textId="77777777" w:rsidR="004C64C4" w:rsidRDefault="004C64C4" w:rsidP="004C64C4">
      <w:pPr>
        <w:rPr>
          <w:rFonts w:ascii="Tw Cen MT" w:hAnsi="Tw Cen MT"/>
          <w:b/>
          <w:bCs/>
        </w:rPr>
      </w:pPr>
    </w:p>
    <w:p w14:paraId="23DA8263" w14:textId="77777777" w:rsidR="004C64C4" w:rsidRPr="00A4361D" w:rsidRDefault="004C64C4" w:rsidP="004C64C4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 xml:space="preserve">Plattenbewegung: </w:t>
      </w:r>
    </w:p>
    <w:p w14:paraId="10C8CB50" w14:textId="77777777" w:rsidR="004C64C4" w:rsidRPr="00A4361D" w:rsidRDefault="004C64C4" w:rsidP="004C64C4">
      <w:pPr>
        <w:rPr>
          <w:rFonts w:ascii="Tw Cen MT" w:hAnsi="Tw Cen MT"/>
        </w:rPr>
      </w:pPr>
    </w:p>
    <w:p w14:paraId="022C6A26" w14:textId="77777777" w:rsidR="004C64C4" w:rsidRPr="00A4361D" w:rsidRDefault="004C64C4" w:rsidP="004C64C4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  <w:r w:rsidRPr="00A4361D">
        <w:rPr>
          <w:rFonts w:ascii="Tw Cen MT" w:hAnsi="Tw Cen MT"/>
        </w:rPr>
        <w:br/>
      </w:r>
    </w:p>
    <w:p w14:paraId="7CF0DC1D" w14:textId="77777777" w:rsidR="004C64C4" w:rsidRPr="00A4361D" w:rsidRDefault="004C64C4" w:rsidP="004C64C4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>Welche Landschaftsform entsteht?</w:t>
      </w:r>
      <w:r w:rsidRPr="00A4361D">
        <w:rPr>
          <w:rFonts w:ascii="Tw Cen MT" w:hAnsi="Tw Cen MT"/>
        </w:rPr>
        <w:t xml:space="preserve"> </w:t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</w:rPr>
        <w:br/>
        <w:t>__________________________________________________________________________________________</w:t>
      </w:r>
      <w:r>
        <w:rPr>
          <w:rFonts w:ascii="Tw Cen MT" w:hAnsi="Tw Cen MT"/>
        </w:rPr>
        <w:br/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  <w:b/>
          <w:bCs/>
        </w:rPr>
        <w:t xml:space="preserve">Auswirkungen der Plattenbewegung: </w:t>
      </w:r>
    </w:p>
    <w:p w14:paraId="3F393A1A" w14:textId="77777777" w:rsidR="004C64C4" w:rsidRPr="00A4361D" w:rsidRDefault="004C64C4" w:rsidP="004C64C4">
      <w:pPr>
        <w:rPr>
          <w:rFonts w:ascii="Tw Cen MT" w:hAnsi="Tw Cen MT"/>
        </w:rPr>
      </w:pPr>
    </w:p>
    <w:p w14:paraId="1176C1B4" w14:textId="77777777" w:rsidR="004C64C4" w:rsidRPr="00A4361D" w:rsidRDefault="004C64C4" w:rsidP="004C64C4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</w:p>
    <w:p w14:paraId="0E22FE5D" w14:textId="77777777" w:rsidR="004C64C4" w:rsidRDefault="004C64C4" w:rsidP="00C626F5">
      <w:pPr>
        <w:rPr>
          <w:rFonts w:ascii="Tw Cen MT" w:hAnsi="Tw Cen MT"/>
        </w:rPr>
      </w:pPr>
    </w:p>
    <w:p w14:paraId="58BC0399" w14:textId="77777777" w:rsidR="004C64C4" w:rsidRDefault="004C64C4" w:rsidP="00C626F5">
      <w:pPr>
        <w:rPr>
          <w:rFonts w:ascii="Tw Cen MT" w:hAnsi="Tw Cen MT"/>
        </w:rPr>
      </w:pPr>
    </w:p>
    <w:p w14:paraId="5D445515" w14:textId="45E454F1" w:rsidR="00604A8C" w:rsidRPr="00A4361D" w:rsidRDefault="00604A8C" w:rsidP="00604A8C">
      <w:pPr>
        <w:rPr>
          <w:rFonts w:ascii="Tw Cen MT" w:hAnsi="Tw Cen MT"/>
          <w:b/>
          <w:bCs/>
        </w:rPr>
      </w:pPr>
      <w:r>
        <w:rPr>
          <w:rFonts w:ascii="Tw Cen MT" w:hAnsi="Tw Cen MT"/>
        </w:rPr>
        <w:t>3</w:t>
      </w:r>
      <w:r w:rsidRPr="00A4361D">
        <w:rPr>
          <w:rFonts w:ascii="Tw Cen MT" w:hAnsi="Tw Cen MT"/>
        </w:rPr>
        <w:t xml:space="preserve">) </w:t>
      </w:r>
      <w:r w:rsidRPr="00A4361D">
        <w:rPr>
          <w:rFonts w:ascii="Tw Cen MT" w:hAnsi="Tw Cen MT"/>
          <w:b/>
          <w:bCs/>
          <w:u w:val="single"/>
        </w:rPr>
        <w:t>Divergente Plattengrenzen</w:t>
      </w:r>
      <w:r w:rsidRPr="00A4361D">
        <w:rPr>
          <w:rFonts w:ascii="Tw Cen MT" w:hAnsi="Tw Cen MT"/>
          <w:b/>
          <w:bCs/>
        </w:rPr>
        <w:br/>
      </w:r>
      <w:r w:rsidRPr="00A4361D">
        <w:rPr>
          <w:rFonts w:ascii="Tw Cen MT" w:hAnsi="Tw Cen MT"/>
          <w:noProof/>
          <w:lang w:eastAsia="de-DE"/>
        </w:rPr>
        <w:drawing>
          <wp:inline distT="0" distB="0" distL="0" distR="0" wp14:anchorId="07B7F255" wp14:editId="36D84A2C">
            <wp:extent cx="2266950" cy="1089187"/>
            <wp:effectExtent l="19050" t="0" r="0" b="0"/>
            <wp:docPr id="2" name="Bild 1" descr="C:\Users\Dani\AppData\Local\Microsoft\Windows\Temporary Internet Files\Content.Word\Plattengrenz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AppData\Local\Microsoft\Windows\Temporary Internet Files\Content.Word\Plattengrenzen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8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0E065" w14:textId="77777777" w:rsidR="00604A8C" w:rsidRPr="00A4361D" w:rsidRDefault="00604A8C" w:rsidP="00604A8C">
      <w:pPr>
        <w:rPr>
          <w:rFonts w:ascii="Tw Cen MT" w:hAnsi="Tw Cen MT"/>
          <w:b/>
          <w:bCs/>
        </w:rPr>
      </w:pPr>
    </w:p>
    <w:p w14:paraId="682D4D65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 xml:space="preserve">Plattenbewegung: </w:t>
      </w:r>
    </w:p>
    <w:p w14:paraId="2CFEF934" w14:textId="77777777" w:rsidR="00604A8C" w:rsidRPr="00A4361D" w:rsidRDefault="00604A8C" w:rsidP="00604A8C">
      <w:pPr>
        <w:rPr>
          <w:rFonts w:ascii="Tw Cen MT" w:hAnsi="Tw Cen MT"/>
        </w:rPr>
      </w:pPr>
    </w:p>
    <w:p w14:paraId="4CAB0DBE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  <w:r w:rsidRPr="00A4361D">
        <w:rPr>
          <w:rFonts w:ascii="Tw Cen MT" w:hAnsi="Tw Cen MT"/>
        </w:rPr>
        <w:br/>
      </w:r>
    </w:p>
    <w:p w14:paraId="593B014C" w14:textId="77777777" w:rsidR="00604A8C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  <w:b/>
          <w:bCs/>
        </w:rPr>
        <w:t>Welche Landschaftsform entsteht?</w:t>
      </w:r>
      <w:r w:rsidRPr="00A4361D">
        <w:rPr>
          <w:rFonts w:ascii="Tw Cen MT" w:hAnsi="Tw Cen MT"/>
        </w:rPr>
        <w:t xml:space="preserve"> </w:t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</w:rPr>
        <w:br/>
        <w:t>__________________________________________________________________________________________</w:t>
      </w:r>
      <w:r>
        <w:rPr>
          <w:rFonts w:ascii="Tw Cen MT" w:hAnsi="Tw Cen MT"/>
        </w:rPr>
        <w:br/>
      </w:r>
      <w:r w:rsidRPr="00A4361D">
        <w:rPr>
          <w:rFonts w:ascii="Tw Cen MT" w:hAnsi="Tw Cen MT"/>
        </w:rPr>
        <w:br/>
      </w:r>
      <w:r w:rsidRPr="00A4361D">
        <w:rPr>
          <w:rFonts w:ascii="Tw Cen MT" w:hAnsi="Tw Cen MT"/>
          <w:b/>
          <w:bCs/>
        </w:rPr>
        <w:t xml:space="preserve">Auswirkungen der Plattenbewegung: </w:t>
      </w:r>
    </w:p>
    <w:p w14:paraId="47ADA131" w14:textId="77777777" w:rsidR="00604A8C" w:rsidRPr="00A4361D" w:rsidRDefault="00604A8C" w:rsidP="00604A8C">
      <w:pPr>
        <w:rPr>
          <w:rFonts w:ascii="Tw Cen MT" w:hAnsi="Tw Cen MT"/>
        </w:rPr>
      </w:pPr>
    </w:p>
    <w:p w14:paraId="107C8CF2" w14:textId="6B0DB3CF" w:rsidR="00CA4232" w:rsidRPr="00A4361D" w:rsidRDefault="00604A8C" w:rsidP="00604A8C">
      <w:pPr>
        <w:rPr>
          <w:rFonts w:ascii="Tw Cen MT" w:hAnsi="Tw Cen MT"/>
        </w:rPr>
      </w:pPr>
      <w:r w:rsidRPr="00A4361D">
        <w:rPr>
          <w:rFonts w:ascii="Tw Cen MT" w:hAnsi="Tw Cen MT"/>
        </w:rPr>
        <w:t>__________________________________________________________________________________________</w:t>
      </w:r>
    </w:p>
    <w:p w14:paraId="1AC2B1AA" w14:textId="3A269296" w:rsidR="0011548B" w:rsidRPr="00A4361D" w:rsidRDefault="0011548B" w:rsidP="00C626F5">
      <w:pPr>
        <w:rPr>
          <w:rFonts w:ascii="Tw Cen MT" w:hAnsi="Tw Cen MT"/>
        </w:rPr>
      </w:pPr>
    </w:p>
    <w:p w14:paraId="5F301C62" w14:textId="53BDCBC5" w:rsidR="00483020" w:rsidRPr="00A4361D" w:rsidRDefault="00483020" w:rsidP="00C626F5">
      <w:pPr>
        <w:rPr>
          <w:rFonts w:ascii="Tw Cen MT" w:hAnsi="Tw Cen MT"/>
        </w:rPr>
      </w:pPr>
    </w:p>
    <w:p w14:paraId="333F1B2F" w14:textId="77777777" w:rsidR="00483020" w:rsidRPr="00A4361D" w:rsidRDefault="00483020" w:rsidP="00C626F5">
      <w:pPr>
        <w:rPr>
          <w:rFonts w:ascii="Tw Cen MT" w:hAnsi="Tw Cen MT"/>
        </w:rPr>
      </w:pPr>
    </w:p>
    <w:sectPr w:rsidR="00483020" w:rsidRPr="00A4361D" w:rsidSect="006B022C">
      <w:headerReference w:type="default" r:id="rId8"/>
      <w:footerReference w:type="even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7F4E3" w14:textId="77777777" w:rsidR="00F65186" w:rsidRDefault="00F65186" w:rsidP="00C626F5">
      <w:r>
        <w:separator/>
      </w:r>
    </w:p>
  </w:endnote>
  <w:endnote w:type="continuationSeparator" w:id="0">
    <w:p w14:paraId="133C8964" w14:textId="77777777" w:rsidR="00F65186" w:rsidRDefault="00F65186" w:rsidP="00C6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70987329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06411E4" w14:textId="2638C48B" w:rsidR="00A4361D" w:rsidRDefault="00A4361D" w:rsidP="00A044A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FBFD4CB" w14:textId="77777777" w:rsidR="00A4361D" w:rsidRDefault="00A4361D" w:rsidP="00A4361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10515007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8227048" w14:textId="54584F60" w:rsidR="00A4361D" w:rsidRDefault="00A4361D" w:rsidP="00A044A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602B0875" w14:textId="22B5916C" w:rsidR="00567EFD" w:rsidRPr="00E607F6" w:rsidRDefault="00E607F6" w:rsidP="00E607F6">
    <w:pPr>
      <w:pStyle w:val="Fuzeile"/>
      <w:ind w:right="360"/>
      <w:rPr>
        <w:b/>
        <w:bCs/>
      </w:rPr>
    </w:pPr>
    <w:r w:rsidRPr="00E607F6">
      <w:rPr>
        <w:b/>
        <w:bCs/>
      </w:rPr>
      <w:t>© geohilfe.de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B38DE" w14:textId="77777777" w:rsidR="00F65186" w:rsidRDefault="00F65186" w:rsidP="00C626F5">
      <w:r>
        <w:separator/>
      </w:r>
    </w:p>
  </w:footnote>
  <w:footnote w:type="continuationSeparator" w:id="0">
    <w:p w14:paraId="36CD1622" w14:textId="77777777" w:rsidR="00F65186" w:rsidRDefault="00F65186" w:rsidP="00C6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584AB" w14:textId="77777777" w:rsidR="00C626F5" w:rsidRDefault="00C626F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24ECB5" wp14:editId="535BAD74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4400"/>
              <wp:effectExtent l="0" t="0" r="13970" b="8255"/>
              <wp:wrapNone/>
              <wp:docPr id="17" name="Rechteck 17" title="Dok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4400"/>
                      </a:xfrm>
                      <a:prstGeom prst="rect">
                        <a:avLst/>
                      </a:prstGeom>
                      <a:noFill/>
                      <a:ln/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9667CF" w14:textId="26412869" w:rsidR="00C626F5" w:rsidRPr="00CE7BE1" w:rsidRDefault="00F65186" w:rsidP="002A21D7">
                          <w:pPr>
                            <w:pStyle w:val="KeinLeerraum"/>
                            <w:jc w:val="center"/>
                            <w:rPr>
                              <w:rFonts w:ascii="Avenir Next Ultra Light" w:hAnsi="Avenir Next Ultra Light"/>
                              <w:b/>
                              <w:bCs/>
                              <w:caps/>
                              <w:color w:val="000000" w:themeColor="text1"/>
                              <w:spacing w:val="20"/>
                              <w:sz w:val="28"/>
                              <w:szCs w:val="28"/>
                              <w:lang w:val="de-DE"/>
                            </w:rPr>
                          </w:pPr>
                          <w:sdt>
                            <w:sdtPr>
                              <w:rPr>
                                <w:rFonts w:ascii="Avenir Next Ultra Light" w:hAnsi="Avenir Next Ultra Light"/>
                                <w:b/>
                                <w:bCs/>
                                <w:caps/>
                                <w:color w:val="000000" w:themeColor="text1"/>
                                <w:spacing w:val="20"/>
                                <w:sz w:val="28"/>
                                <w:szCs w:val="28"/>
                                <w:lang w:val="de-DE"/>
                              </w:rPr>
                              <w:alias w:val="Titel"/>
                              <w:tag w:val=""/>
                              <w:id w:val="-155760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r w:rsidR="00483020">
                                <w:rPr>
                                  <w:rFonts w:ascii="Avenir Next Ultra Light" w:hAnsi="Avenir Next Ultra Light"/>
                                  <w:b/>
                                  <w:bCs/>
                                  <w:caps/>
                                  <w:color w:val="000000" w:themeColor="text1"/>
                                  <w:spacing w:val="20"/>
                                  <w:sz w:val="28"/>
                                  <w:szCs w:val="28"/>
                                  <w:lang w:val="de-DE"/>
                                </w:rPr>
                                <w:t>Plattengrenzen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24ECB5" id="Rechteck 17" o:spid="_x0000_s1026" alt="Titel: Dokumenttitel" style="position:absolute;margin-left:0;margin-top:0;width:1in;height:22.4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" filled="f" strokecolor="#525252 [1606]" strokeweight="1pt">
              <v:textbox inset=",0,,0">
                <w:txbxContent>
                  <w:p w14:paraId="589667CF" w14:textId="26412869" w:rsidR="00C626F5" w:rsidRPr="00CE7BE1" w:rsidRDefault="001B5FF8" w:rsidP="002A21D7">
                    <w:pPr>
                      <w:pStyle w:val="KeinLeerraum"/>
                      <w:jc w:val="center"/>
                      <w:rPr>
                        <w:rFonts w:ascii="Avenir Next Ultra Light" w:hAnsi="Avenir Next Ultra Light"/>
                        <w:b/>
                        <w:bCs/>
                        <w:caps/>
                        <w:color w:val="000000" w:themeColor="text1"/>
                        <w:spacing w:val="20"/>
                        <w:sz w:val="28"/>
                        <w:szCs w:val="28"/>
                        <w:lang w:val="de-DE"/>
                      </w:rPr>
                    </w:pPr>
                    <w:sdt>
                      <w:sdtPr>
                        <w:rPr>
                          <w:rFonts w:ascii="Avenir Next Ultra Light" w:hAnsi="Avenir Next Ultra Light"/>
                          <w:b/>
                          <w:bCs/>
                          <w:caps/>
                          <w:color w:val="000000" w:themeColor="text1"/>
                          <w:spacing w:val="20"/>
                          <w:sz w:val="28"/>
                          <w:szCs w:val="28"/>
                          <w:lang w:val="de-DE"/>
                        </w:rPr>
                        <w:alias w:val="Titel"/>
                        <w:tag w:val=""/>
                        <w:id w:val="-155760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r w:rsidR="00483020">
                          <w:rPr>
                            <w:rFonts w:ascii="Avenir Next Ultra Light" w:hAnsi="Avenir Next Ultra Light"/>
                            <w:b/>
                            <w:bCs/>
                            <w:caps/>
                            <w:color w:val="000000" w:themeColor="text1"/>
                            <w:spacing w:val="20"/>
                            <w:sz w:val="28"/>
                            <w:szCs w:val="28"/>
                            <w:lang w:val="de-DE"/>
                          </w:rPr>
                          <w:t>Plattengrenzen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  <w:p w14:paraId="5D1F4A11" w14:textId="77777777" w:rsidR="00C626F5" w:rsidRDefault="00C626F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F5"/>
    <w:rsid w:val="00033EE6"/>
    <w:rsid w:val="00051575"/>
    <w:rsid w:val="00093FD8"/>
    <w:rsid w:val="000E215D"/>
    <w:rsid w:val="0011548B"/>
    <w:rsid w:val="001B5FF8"/>
    <w:rsid w:val="001F7156"/>
    <w:rsid w:val="002747A3"/>
    <w:rsid w:val="002A21D7"/>
    <w:rsid w:val="003177CF"/>
    <w:rsid w:val="00344218"/>
    <w:rsid w:val="003C0531"/>
    <w:rsid w:val="003C5FE4"/>
    <w:rsid w:val="004459D0"/>
    <w:rsid w:val="004708BD"/>
    <w:rsid w:val="00483020"/>
    <w:rsid w:val="004C3332"/>
    <w:rsid w:val="004C64C4"/>
    <w:rsid w:val="004F61D6"/>
    <w:rsid w:val="00543511"/>
    <w:rsid w:val="00567EFD"/>
    <w:rsid w:val="005A7911"/>
    <w:rsid w:val="005B1CB9"/>
    <w:rsid w:val="005C429E"/>
    <w:rsid w:val="00604A8C"/>
    <w:rsid w:val="00691FB2"/>
    <w:rsid w:val="006B022C"/>
    <w:rsid w:val="006D4994"/>
    <w:rsid w:val="006E577E"/>
    <w:rsid w:val="00797C22"/>
    <w:rsid w:val="007F250D"/>
    <w:rsid w:val="0081126E"/>
    <w:rsid w:val="00821A64"/>
    <w:rsid w:val="00885A72"/>
    <w:rsid w:val="008868FD"/>
    <w:rsid w:val="00940C7D"/>
    <w:rsid w:val="009B436D"/>
    <w:rsid w:val="00A4361D"/>
    <w:rsid w:val="00A52363"/>
    <w:rsid w:val="00A74300"/>
    <w:rsid w:val="00A87F3B"/>
    <w:rsid w:val="00A93B01"/>
    <w:rsid w:val="00AC20FF"/>
    <w:rsid w:val="00AD7D75"/>
    <w:rsid w:val="00BC1765"/>
    <w:rsid w:val="00C626F5"/>
    <w:rsid w:val="00C646CF"/>
    <w:rsid w:val="00C665D7"/>
    <w:rsid w:val="00CA4232"/>
    <w:rsid w:val="00CE7BE1"/>
    <w:rsid w:val="00CF5136"/>
    <w:rsid w:val="00D7589B"/>
    <w:rsid w:val="00D90F9F"/>
    <w:rsid w:val="00E0225C"/>
    <w:rsid w:val="00E607F6"/>
    <w:rsid w:val="00E94C88"/>
    <w:rsid w:val="00F64C58"/>
    <w:rsid w:val="00F65186"/>
    <w:rsid w:val="00F75354"/>
    <w:rsid w:val="00FE346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4B6C40"/>
  <w15:chartTrackingRefBased/>
  <w15:docId w15:val="{C9EC836D-A9EC-1E44-9CC8-358DF0303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Avenir"/>
    <w:qFormat/>
    <w:rsid w:val="00C626F5"/>
    <w:rPr>
      <w:rFonts w:ascii="Avenir Next" w:hAnsi="Avenir Nex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626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26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C626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26F5"/>
    <w:rPr>
      <w:rFonts w:ascii="Avenir Next" w:hAnsi="Avenir Next"/>
      <w:sz w:val="20"/>
    </w:rPr>
  </w:style>
  <w:style w:type="paragraph" w:styleId="Fuzeile">
    <w:name w:val="footer"/>
    <w:basedOn w:val="Standard"/>
    <w:link w:val="FuzeileZchn"/>
    <w:uiPriority w:val="99"/>
    <w:unhideWhenUsed/>
    <w:rsid w:val="00C626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26F5"/>
    <w:rPr>
      <w:rFonts w:ascii="Avenir Next" w:hAnsi="Avenir Next"/>
      <w:sz w:val="20"/>
    </w:rPr>
  </w:style>
  <w:style w:type="paragraph" w:styleId="KeinLeerraum">
    <w:name w:val="No Spacing"/>
    <w:uiPriority w:val="1"/>
    <w:qFormat/>
    <w:rsid w:val="00C626F5"/>
    <w:rPr>
      <w:rFonts w:eastAsiaTheme="minorEastAsia"/>
      <w:sz w:val="22"/>
      <w:szCs w:val="22"/>
      <w:lang w:val="en-US" w:eastAsia="zh-CN"/>
    </w:rPr>
  </w:style>
  <w:style w:type="paragraph" w:styleId="StandardWeb">
    <w:name w:val="Normal (Web)"/>
    <w:basedOn w:val="Standard"/>
    <w:uiPriority w:val="99"/>
    <w:semiHidden/>
    <w:unhideWhenUsed/>
    <w:rsid w:val="001154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A43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Klasse 10a                     Plattengrenzen</vt:lpstr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Plattengrenzen</dc:title>
  <dc:subject/>
  <dc:creator>Zerrle Maximilian</dc:creator>
  <cp:keywords/>
  <dc:description/>
  <cp:lastModifiedBy>Zerrle Maximilian</cp:lastModifiedBy>
  <cp:revision>59</cp:revision>
  <cp:lastPrinted>2019-12-15T10:07:00Z</cp:lastPrinted>
  <dcterms:created xsi:type="dcterms:W3CDTF">2019-11-01T14:54:00Z</dcterms:created>
  <dcterms:modified xsi:type="dcterms:W3CDTF">2020-01-05T21:50:00Z</dcterms:modified>
</cp:coreProperties>
</file>